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6E68" w:rsidRPr="00E321E9" w:rsidRDefault="00E56E68" w:rsidP="00E56E68">
      <w:pPr>
        <w:autoSpaceDE w:val="0"/>
        <w:autoSpaceDN w:val="0"/>
        <w:adjustRightInd w:val="0"/>
        <w:jc w:val="left"/>
        <w:rPr>
          <w:rFonts w:ascii="Calibri" w:eastAsia="宋体" w:hAnsi="Calibri" w:cs="Calibri" w:hint="eastAsia"/>
          <w:b/>
          <w:kern w:val="0"/>
          <w:sz w:val="24"/>
          <w:szCs w:val="32"/>
        </w:rPr>
      </w:pPr>
      <w:r w:rsidRPr="00E321E9">
        <w:rPr>
          <w:rFonts w:ascii="Calibri" w:eastAsia="宋体" w:hAnsi="Calibri" w:cs="Calibri"/>
          <w:b/>
          <w:kern w:val="0"/>
          <w:sz w:val="24"/>
          <w:szCs w:val="32"/>
        </w:rPr>
        <w:t>C12-T7-Task 1</w:t>
      </w:r>
    </w:p>
    <w:p w:rsidR="00E56E68" w:rsidRPr="00E321E9" w:rsidRDefault="00E56E68" w:rsidP="00E56E68">
      <w:pPr>
        <w:autoSpaceDE w:val="0"/>
        <w:autoSpaceDN w:val="0"/>
        <w:adjustRightInd w:val="0"/>
        <w:jc w:val="left"/>
        <w:rPr>
          <w:rFonts w:ascii="Calibri" w:eastAsia="宋体" w:hAnsi="Calibri" w:cs="Calibri" w:hint="eastAsia"/>
          <w:b/>
          <w:kern w:val="0"/>
          <w:sz w:val="24"/>
          <w:szCs w:val="32"/>
        </w:rPr>
      </w:pPr>
      <w:r w:rsidRPr="00E321E9">
        <w:rPr>
          <w:rFonts w:ascii="Calibri" w:eastAsia="宋体" w:hAnsi="Calibri" w:cs="Calibri"/>
          <w:b/>
          <w:kern w:val="0"/>
          <w:sz w:val="24"/>
          <w:szCs w:val="32"/>
        </w:rPr>
        <w:t>The bar chart below shows the percentage of Australian men and women in different age groups who did regular physical activity in 2010.</w:t>
      </w:r>
      <w:bookmarkStart w:id="0" w:name="_GoBack"/>
      <w:bookmarkEnd w:id="0"/>
    </w:p>
    <w:p w:rsidR="00E56E68" w:rsidRPr="00E321E9" w:rsidRDefault="00E56E68" w:rsidP="00E56E68">
      <w:pPr>
        <w:rPr>
          <w:rFonts w:ascii="Calibri" w:hAnsi="Calibri" w:cs="Calibri"/>
          <w:sz w:val="24"/>
          <w:szCs w:val="32"/>
        </w:rPr>
      </w:pPr>
      <w:proofErr w:type="spellStart"/>
      <w:r w:rsidRPr="00E321E9">
        <w:rPr>
          <w:rFonts w:ascii="Calibri" w:eastAsia="宋体" w:hAnsi="Calibri" w:cs="Calibri"/>
          <w:b/>
          <w:kern w:val="0"/>
          <w:sz w:val="24"/>
          <w:szCs w:val="32"/>
        </w:rPr>
        <w:t>Summarise</w:t>
      </w:r>
      <w:proofErr w:type="spellEnd"/>
      <w:r w:rsidRPr="00E321E9">
        <w:rPr>
          <w:rFonts w:ascii="Calibri" w:eastAsia="宋体" w:hAnsi="Calibri" w:cs="Calibri"/>
          <w:b/>
          <w:kern w:val="0"/>
          <w:sz w:val="24"/>
          <w:szCs w:val="32"/>
        </w:rPr>
        <w:t xml:space="preserve"> the information by selecting and reporting the main </w:t>
      </w:r>
      <w:proofErr w:type="gramStart"/>
      <w:r w:rsidRPr="00E321E9">
        <w:rPr>
          <w:rFonts w:ascii="Calibri" w:eastAsia="宋体" w:hAnsi="Calibri" w:cs="Calibri"/>
          <w:b/>
          <w:kern w:val="0"/>
          <w:sz w:val="24"/>
          <w:szCs w:val="32"/>
        </w:rPr>
        <w:t>features, and</w:t>
      </w:r>
      <w:proofErr w:type="gramEnd"/>
      <w:r w:rsidRPr="00E321E9">
        <w:rPr>
          <w:rFonts w:ascii="Calibri" w:eastAsia="宋体" w:hAnsi="Calibri" w:cs="Calibri"/>
          <w:b/>
          <w:kern w:val="0"/>
          <w:sz w:val="24"/>
          <w:szCs w:val="32"/>
        </w:rPr>
        <w:t xml:space="preserve"> make comparisons where relevant.</w:t>
      </w:r>
    </w:p>
    <w:p w:rsidR="00E56E68" w:rsidRPr="00E56E68" w:rsidRDefault="00E56E68">
      <w:pPr>
        <w:rPr>
          <w:rFonts w:ascii="Calibri" w:hAnsi="Calibri" w:cs="Calibri"/>
        </w:rPr>
      </w:pPr>
    </w:p>
    <w:p w:rsidR="00E56E68" w:rsidRPr="00E56E68" w:rsidRDefault="00E56E68" w:rsidP="00E56E68">
      <w:pPr>
        <w:autoSpaceDE w:val="0"/>
        <w:autoSpaceDN w:val="0"/>
        <w:adjustRightInd w:val="0"/>
        <w:jc w:val="center"/>
        <w:rPr>
          <w:rFonts w:ascii="Calibri" w:eastAsia="宋体" w:hAnsi="Calibri" w:cs="Calibri"/>
          <w:b/>
          <w:kern w:val="0"/>
        </w:rPr>
      </w:pPr>
      <w:r w:rsidRPr="00E56E68">
        <w:rPr>
          <w:rFonts w:ascii="Calibri" w:eastAsia="宋体" w:hAnsi="Calibri" w:cs="Calibri"/>
          <w:b/>
          <w:kern w:val="0"/>
        </w:rPr>
        <w:t>Percentage of Australian men and women doing</w:t>
      </w:r>
    </w:p>
    <w:p w:rsidR="00E56E68" w:rsidRPr="00E56E68" w:rsidRDefault="00E56E68" w:rsidP="00E56E68">
      <w:pPr>
        <w:autoSpaceDE w:val="0"/>
        <w:autoSpaceDN w:val="0"/>
        <w:adjustRightInd w:val="0"/>
        <w:jc w:val="center"/>
        <w:rPr>
          <w:rFonts w:ascii="Calibri" w:eastAsia="宋体" w:hAnsi="Calibri" w:cs="Calibri"/>
          <w:b/>
        </w:rPr>
      </w:pPr>
      <w:r w:rsidRPr="00E56E68">
        <w:rPr>
          <w:rFonts w:ascii="Calibri" w:eastAsia="宋体" w:hAnsi="Calibri" w:cs="Calibri"/>
          <w:b/>
          <w:kern w:val="0"/>
        </w:rPr>
        <w:t>regular physical activity: 2010</w:t>
      </w:r>
    </w:p>
    <w:p w:rsidR="00E56E68" w:rsidRPr="00E56E68" w:rsidRDefault="00E56E68" w:rsidP="00E56E68">
      <w:pPr>
        <w:jc w:val="center"/>
        <w:rPr>
          <w:rFonts w:ascii="Calibri" w:hAnsi="Calibri" w:cs="Calibri"/>
        </w:rPr>
      </w:pPr>
      <w:r w:rsidRPr="00E56E68">
        <w:rPr>
          <w:rFonts w:ascii="Calibri" w:eastAsia="宋体" w:hAnsi="Calibri" w:cs="Calibri"/>
          <w:noProof/>
        </w:rPr>
        <w:drawing>
          <wp:inline distT="0" distB="0" distL="0" distR="0" wp14:anchorId="6BCA99D8" wp14:editId="567CDCAB">
            <wp:extent cx="3573625" cy="3208773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8369" cy="3213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E68" w:rsidRPr="00E321E9" w:rsidRDefault="00E56E68" w:rsidP="00E56E68">
      <w:pPr>
        <w:jc w:val="left"/>
        <w:rPr>
          <w:rFonts w:ascii="Calibri" w:hAnsi="Calibri" w:cs="Calibri"/>
          <w:b/>
          <w:bCs/>
          <w:sz w:val="24"/>
          <w:szCs w:val="32"/>
        </w:rPr>
      </w:pPr>
      <w:r w:rsidRPr="00E321E9">
        <w:rPr>
          <w:rFonts w:ascii="Calibri" w:hAnsi="Calibri" w:cs="Calibri"/>
          <w:b/>
          <w:bCs/>
          <w:sz w:val="24"/>
          <w:szCs w:val="32"/>
        </w:rPr>
        <w:t>Sample Answer:</w:t>
      </w:r>
    </w:p>
    <w:p w:rsidR="00E56E68" w:rsidRPr="00E56E68" w:rsidRDefault="00E56E68" w:rsidP="00E56E68">
      <w:pPr>
        <w:jc w:val="left"/>
        <w:rPr>
          <w:rFonts w:ascii="Calibri" w:hAnsi="Calibri" w:cs="Calibri"/>
        </w:rPr>
      </w:pPr>
    </w:p>
    <w:p w:rsidR="000278F8" w:rsidRPr="00E321E9" w:rsidRDefault="00517FDA">
      <w:pPr>
        <w:rPr>
          <w:rFonts w:ascii="Calibri" w:hAnsi="Calibri" w:cs="Calibri"/>
          <w:sz w:val="24"/>
          <w:szCs w:val="32"/>
        </w:rPr>
      </w:pPr>
      <w:r w:rsidRPr="00E321E9">
        <w:rPr>
          <w:rFonts w:ascii="Calibri" w:hAnsi="Calibri" w:cs="Calibri"/>
          <w:sz w:val="24"/>
          <w:szCs w:val="32"/>
        </w:rPr>
        <w:t xml:space="preserve">The bar chart </w:t>
      </w:r>
      <w:r w:rsidR="0072190E" w:rsidRPr="00E321E9">
        <w:rPr>
          <w:rFonts w:ascii="Calibri" w:hAnsi="Calibri" w:cs="Calibri"/>
          <w:sz w:val="24"/>
          <w:szCs w:val="32"/>
        </w:rPr>
        <w:t xml:space="preserve">demonstrates </w:t>
      </w:r>
      <w:r w:rsidRPr="00E321E9">
        <w:rPr>
          <w:rFonts w:ascii="Calibri" w:hAnsi="Calibri" w:cs="Calibri"/>
          <w:sz w:val="24"/>
          <w:szCs w:val="32"/>
        </w:rPr>
        <w:t>how often people in the USA ate in fast food restaurants in 3 separate years, 2003, 2006 and 2013.</w:t>
      </w:r>
    </w:p>
    <w:p w:rsidR="00517FDA" w:rsidRPr="00E321E9" w:rsidRDefault="00517FDA">
      <w:pPr>
        <w:rPr>
          <w:rFonts w:ascii="Calibri" w:hAnsi="Calibri" w:cs="Calibri"/>
          <w:sz w:val="24"/>
          <w:szCs w:val="32"/>
        </w:rPr>
      </w:pPr>
      <w:r w:rsidRPr="00E321E9">
        <w:rPr>
          <w:rFonts w:ascii="Calibri" w:hAnsi="Calibri" w:cs="Calibri"/>
          <w:sz w:val="24"/>
          <w:szCs w:val="32"/>
        </w:rPr>
        <w:t xml:space="preserve">In general, a similar pattern </w:t>
      </w:r>
      <w:r w:rsidR="0072190E" w:rsidRPr="00E321E9">
        <w:rPr>
          <w:rFonts w:ascii="Calibri" w:hAnsi="Calibri" w:cs="Calibri"/>
          <w:sz w:val="24"/>
          <w:szCs w:val="32"/>
        </w:rPr>
        <w:t xml:space="preserve">can be seen </w:t>
      </w:r>
      <w:r w:rsidRPr="00E321E9">
        <w:rPr>
          <w:rFonts w:ascii="Calibri" w:hAnsi="Calibri" w:cs="Calibri"/>
          <w:sz w:val="24"/>
          <w:szCs w:val="32"/>
        </w:rPr>
        <w:t>of the American’s preference in these restaurants and only a few changes were notable.</w:t>
      </w:r>
    </w:p>
    <w:p w:rsidR="00517FDA" w:rsidRPr="00E321E9" w:rsidRDefault="00517FDA">
      <w:pPr>
        <w:rPr>
          <w:rFonts w:ascii="Calibri" w:hAnsi="Calibri" w:cs="Calibri"/>
          <w:sz w:val="24"/>
          <w:szCs w:val="32"/>
        </w:rPr>
      </w:pPr>
      <w:r w:rsidRPr="00E321E9">
        <w:rPr>
          <w:rFonts w:ascii="Calibri" w:hAnsi="Calibri" w:cs="Calibri"/>
          <w:sz w:val="24"/>
          <w:szCs w:val="32"/>
        </w:rPr>
        <w:t>The percentage</w:t>
      </w:r>
      <w:r w:rsidR="000278F8" w:rsidRPr="00E321E9">
        <w:rPr>
          <w:rFonts w:ascii="Calibri" w:hAnsi="Calibri" w:cs="Calibri"/>
          <w:sz w:val="24"/>
          <w:szCs w:val="32"/>
        </w:rPr>
        <w:t>s</w:t>
      </w:r>
      <w:r w:rsidRPr="00E321E9">
        <w:rPr>
          <w:rFonts w:ascii="Calibri" w:hAnsi="Calibri" w:cs="Calibri"/>
          <w:sz w:val="24"/>
          <w:szCs w:val="32"/>
        </w:rPr>
        <w:t xml:space="preserve"> of people who ate fast</w:t>
      </w:r>
      <w:r w:rsidR="00270118" w:rsidRPr="00E321E9">
        <w:rPr>
          <w:rFonts w:ascii="Calibri" w:hAnsi="Calibri" w:cs="Calibri"/>
          <w:sz w:val="24"/>
          <w:szCs w:val="32"/>
        </w:rPr>
        <w:t xml:space="preserve"> </w:t>
      </w:r>
      <w:r w:rsidRPr="00E321E9">
        <w:rPr>
          <w:rFonts w:ascii="Calibri" w:hAnsi="Calibri" w:cs="Calibri"/>
          <w:sz w:val="24"/>
          <w:szCs w:val="32"/>
        </w:rPr>
        <w:t xml:space="preserve">food on a weekly basis and once or twice a month </w:t>
      </w:r>
      <w:r w:rsidR="000278F8" w:rsidRPr="00E321E9">
        <w:rPr>
          <w:rFonts w:ascii="Calibri" w:hAnsi="Calibri" w:cs="Calibri"/>
          <w:sz w:val="24"/>
          <w:szCs w:val="32"/>
        </w:rPr>
        <w:t>were</w:t>
      </w:r>
      <w:r w:rsidRPr="00E321E9">
        <w:rPr>
          <w:rFonts w:ascii="Calibri" w:hAnsi="Calibri" w:cs="Calibri"/>
          <w:sz w:val="24"/>
          <w:szCs w:val="32"/>
        </w:rPr>
        <w:t xml:space="preserve"> the greatest</w:t>
      </w:r>
      <w:r w:rsidR="000278F8" w:rsidRPr="00E321E9">
        <w:rPr>
          <w:rFonts w:ascii="Calibri" w:hAnsi="Calibri" w:cs="Calibri"/>
          <w:sz w:val="24"/>
          <w:szCs w:val="32"/>
        </w:rPr>
        <w:t>,</w:t>
      </w:r>
      <w:r w:rsidRPr="00E321E9">
        <w:rPr>
          <w:rFonts w:ascii="Calibri" w:hAnsi="Calibri" w:cs="Calibri"/>
          <w:sz w:val="24"/>
          <w:szCs w:val="32"/>
        </w:rPr>
        <w:t xml:space="preserve"> ranging from 25% to approximately 33%. To be specific, the proportion of the former group reached its peak at 33% in 2006, after which it fell back to about 27%, while conversely, the figure of the latter group fell to 25% in 2006 and rose back to 33% by 2013. </w:t>
      </w:r>
    </w:p>
    <w:p w:rsidR="00517FDA" w:rsidRPr="00E321E9" w:rsidRDefault="00627DE5">
      <w:pPr>
        <w:rPr>
          <w:rFonts w:ascii="Calibri" w:hAnsi="Calibri" w:cs="Calibri"/>
          <w:sz w:val="24"/>
          <w:szCs w:val="32"/>
        </w:rPr>
      </w:pPr>
      <w:r w:rsidRPr="00E321E9">
        <w:rPr>
          <w:rFonts w:ascii="Calibri" w:hAnsi="Calibri" w:cs="Calibri"/>
          <w:sz w:val="24"/>
          <w:szCs w:val="32"/>
        </w:rPr>
        <w:t>Those</w:t>
      </w:r>
      <w:r w:rsidR="00517FDA" w:rsidRPr="00E321E9">
        <w:rPr>
          <w:rFonts w:ascii="Calibri" w:hAnsi="Calibri" w:cs="Calibri"/>
          <w:sz w:val="24"/>
          <w:szCs w:val="32"/>
        </w:rPr>
        <w:t xml:space="preserve"> who ate several times a week and only a few times a year took a similar share in the total population, about 12%-20%, wi</w:t>
      </w:r>
      <w:r w:rsidR="00270118" w:rsidRPr="00E321E9">
        <w:rPr>
          <w:rFonts w:ascii="Calibri" w:hAnsi="Calibri" w:cs="Calibri"/>
          <w:sz w:val="24"/>
          <w:szCs w:val="32"/>
        </w:rPr>
        <w:t>th a higher rate for the former, which increased to 20% in 2006</w:t>
      </w:r>
      <w:r w:rsidRPr="00E321E9">
        <w:rPr>
          <w:rFonts w:ascii="Calibri" w:hAnsi="Calibri" w:cs="Calibri"/>
          <w:sz w:val="24"/>
          <w:szCs w:val="32"/>
        </w:rPr>
        <w:t xml:space="preserve"> and </w:t>
      </w:r>
      <w:r w:rsidR="00270118" w:rsidRPr="00E321E9">
        <w:rPr>
          <w:rFonts w:ascii="Calibri" w:hAnsi="Calibri" w:cs="Calibri"/>
          <w:sz w:val="24"/>
          <w:szCs w:val="32"/>
        </w:rPr>
        <w:t xml:space="preserve">fell back in 2013. The population who ate only a few times a year increased </w:t>
      </w:r>
      <w:r w:rsidR="0072190E" w:rsidRPr="00E321E9">
        <w:rPr>
          <w:rFonts w:ascii="Calibri" w:hAnsi="Calibri" w:cs="Calibri"/>
          <w:sz w:val="24"/>
          <w:szCs w:val="32"/>
        </w:rPr>
        <w:t>by 2%</w:t>
      </w:r>
      <w:r w:rsidR="00270118" w:rsidRPr="00E321E9">
        <w:rPr>
          <w:rFonts w:ascii="Calibri" w:hAnsi="Calibri" w:cs="Calibri"/>
          <w:sz w:val="24"/>
          <w:szCs w:val="32"/>
        </w:rPr>
        <w:t xml:space="preserve"> from 2003 to </w:t>
      </w:r>
      <w:r w:rsidRPr="00E321E9">
        <w:rPr>
          <w:rFonts w:ascii="Calibri" w:hAnsi="Calibri" w:cs="Calibri"/>
          <w:sz w:val="24"/>
          <w:szCs w:val="32"/>
        </w:rPr>
        <w:t>2006 and</w:t>
      </w:r>
      <w:r w:rsidR="00270118" w:rsidRPr="00E321E9">
        <w:rPr>
          <w:rFonts w:ascii="Calibri" w:hAnsi="Calibri" w:cs="Calibri"/>
          <w:sz w:val="24"/>
          <w:szCs w:val="32"/>
        </w:rPr>
        <w:t xml:space="preserve"> remained at the same level afterwards. </w:t>
      </w:r>
    </w:p>
    <w:p w:rsidR="00270118" w:rsidRPr="00E321E9" w:rsidRDefault="00270118">
      <w:pPr>
        <w:rPr>
          <w:rFonts w:ascii="Calibri" w:hAnsi="Calibri" w:cs="Calibri"/>
          <w:sz w:val="24"/>
          <w:szCs w:val="32"/>
        </w:rPr>
      </w:pPr>
      <w:r w:rsidRPr="00E321E9">
        <w:rPr>
          <w:rFonts w:ascii="Calibri" w:hAnsi="Calibri" w:cs="Calibri"/>
          <w:sz w:val="24"/>
          <w:szCs w:val="32"/>
        </w:rPr>
        <w:t xml:space="preserve">Only a small group of American population </w:t>
      </w:r>
      <w:r w:rsidR="00627DE5" w:rsidRPr="00E321E9">
        <w:rPr>
          <w:rFonts w:ascii="Calibri" w:hAnsi="Calibri" w:cs="Calibri"/>
          <w:sz w:val="24"/>
          <w:szCs w:val="32"/>
        </w:rPr>
        <w:t>visited</w:t>
      </w:r>
      <w:r w:rsidRPr="00E321E9">
        <w:rPr>
          <w:rFonts w:ascii="Calibri" w:hAnsi="Calibri" w:cs="Calibri"/>
          <w:sz w:val="24"/>
          <w:szCs w:val="32"/>
        </w:rPr>
        <w:t xml:space="preserve"> fast food restaurant</w:t>
      </w:r>
      <w:r w:rsidR="00627DE5" w:rsidRPr="00E321E9">
        <w:rPr>
          <w:rFonts w:ascii="Calibri" w:hAnsi="Calibri" w:cs="Calibri"/>
          <w:sz w:val="24"/>
          <w:szCs w:val="32"/>
        </w:rPr>
        <w:t>s</w:t>
      </w:r>
      <w:r w:rsidRPr="00E321E9">
        <w:rPr>
          <w:rFonts w:ascii="Calibri" w:hAnsi="Calibri" w:cs="Calibri"/>
          <w:sz w:val="24"/>
          <w:szCs w:val="32"/>
        </w:rPr>
        <w:t xml:space="preserve"> on a daily basis or never took interest in such places, the percentage of which were below 5% consistently and showed a slight decline in 2006. </w:t>
      </w:r>
    </w:p>
    <w:p w:rsidR="00270118" w:rsidRPr="00E321E9" w:rsidRDefault="00270118">
      <w:pPr>
        <w:rPr>
          <w:rFonts w:ascii="Calibri" w:hAnsi="Calibri" w:cs="Calibri"/>
          <w:sz w:val="24"/>
          <w:szCs w:val="32"/>
        </w:rPr>
      </w:pPr>
      <w:r w:rsidRPr="00E321E9">
        <w:rPr>
          <w:rFonts w:ascii="Calibri" w:hAnsi="Calibri" w:cs="Calibri"/>
          <w:sz w:val="24"/>
          <w:szCs w:val="32"/>
        </w:rPr>
        <w:lastRenderedPageBreak/>
        <w:t xml:space="preserve">Overall, in the three given years, over half of the </w:t>
      </w:r>
      <w:r w:rsidR="00627DE5" w:rsidRPr="00E321E9">
        <w:rPr>
          <w:rFonts w:ascii="Calibri" w:hAnsi="Calibri" w:cs="Calibri"/>
          <w:sz w:val="24"/>
          <w:szCs w:val="32"/>
        </w:rPr>
        <w:t xml:space="preserve">American population </w:t>
      </w:r>
      <w:r w:rsidRPr="00E321E9">
        <w:rPr>
          <w:rFonts w:ascii="Calibri" w:hAnsi="Calibri" w:cs="Calibri"/>
          <w:sz w:val="24"/>
          <w:szCs w:val="32"/>
        </w:rPr>
        <w:t xml:space="preserve">ate fast food at least once a month and these restaurants were most popular in 2006.  </w:t>
      </w:r>
    </w:p>
    <w:sectPr w:rsidR="00270118" w:rsidRPr="00E321E9" w:rsidSect="00143B91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FDA"/>
    <w:rsid w:val="000278F8"/>
    <w:rsid w:val="00143B91"/>
    <w:rsid w:val="00270118"/>
    <w:rsid w:val="00517FDA"/>
    <w:rsid w:val="00627DE5"/>
    <w:rsid w:val="0072190E"/>
    <w:rsid w:val="00D7740C"/>
    <w:rsid w:val="00E321E9"/>
    <w:rsid w:val="00E5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44E205"/>
  <w15:chartTrackingRefBased/>
  <w15:docId w15:val="{A19F6189-A7CA-1042-8465-4D163903B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252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leijing0212@outlook.com</dc:creator>
  <cp:keywords/>
  <dc:description/>
  <cp:lastModifiedBy>leijing0212@outlook.com</cp:lastModifiedBy>
  <cp:revision>5</cp:revision>
  <dcterms:created xsi:type="dcterms:W3CDTF">2019-10-13T07:07:00Z</dcterms:created>
  <dcterms:modified xsi:type="dcterms:W3CDTF">2019-10-14T02:07:00Z</dcterms:modified>
</cp:coreProperties>
</file>